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2E" w:rsidRPr="00C8022E" w:rsidRDefault="00C8022E" w:rsidP="004340DE">
      <w:pPr>
        <w:rPr>
          <w:rFonts w:ascii="Times New Roman" w:hAnsi="Times New Roman" w:cs="Times New Roman"/>
          <w:b/>
        </w:rPr>
      </w:pPr>
    </w:p>
    <w:p w:rsidR="00C8022E" w:rsidRPr="00C8022E" w:rsidRDefault="00C8022E" w:rsidP="00C8022E">
      <w:pPr>
        <w:jc w:val="center"/>
        <w:rPr>
          <w:rFonts w:ascii="Times New Roman" w:hAnsi="Times New Roman" w:cs="Times New Roman"/>
          <w:b/>
        </w:rPr>
      </w:pPr>
      <w:r w:rsidRPr="00C8022E">
        <w:rPr>
          <w:rFonts w:ascii="Times New Roman" w:hAnsi="Times New Roman" w:cs="Times New Roman"/>
          <w:b/>
        </w:rPr>
        <w:t>ТЕХНИЧЕСКОЕ ЗАДАНИЕ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850"/>
        <w:gridCol w:w="1702"/>
        <w:gridCol w:w="3542"/>
      </w:tblGrid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№</w:t>
            </w:r>
          </w:p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Требуемые значение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141C">
              <w:rPr>
                <w:rFonts w:ascii="Times New Roman" w:hAnsi="Times New Roman" w:cs="Times New Roman"/>
                <w:b/>
              </w:rPr>
              <w:t>Гастроинтенстинальный</w:t>
            </w:r>
            <w:proofErr w:type="spellEnd"/>
            <w:r w:rsidRPr="00CC14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C141C">
              <w:rPr>
                <w:rFonts w:ascii="Times New Roman" w:hAnsi="Times New Roman" w:cs="Times New Roman"/>
                <w:b/>
              </w:rPr>
              <w:t>видеоскоп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86124"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Эндоскопический прибор для обследования верхних отделов ЖКТ, выполнения диагностических и лечебных манипуляций под визуальным контролем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Предназначен</w:t>
            </w:r>
            <w:r>
              <w:rPr>
                <w:rFonts w:ascii="Times New Roman" w:hAnsi="Times New Roman" w:cs="Times New Roman"/>
              </w:rPr>
              <w:t xml:space="preserve"> для эндоскопии и </w:t>
            </w:r>
            <w:r w:rsidRPr="00486124">
              <w:rPr>
                <w:rFonts w:ascii="Times New Roman" w:hAnsi="Times New Roman" w:cs="Times New Roman"/>
              </w:rPr>
              <w:t xml:space="preserve">эндоскопической хирургии в пределах верхних отделов пищеварительного тракта (включая пищевод, желудок и двенадцатиперстную </w:t>
            </w:r>
          </w:p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6124">
              <w:rPr>
                <w:rFonts w:ascii="Times New Roman" w:hAnsi="Times New Roman" w:cs="Times New Roman"/>
              </w:rPr>
              <w:t>кишку)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Эндоскопический прибор для обследования верхних отделов ЖКТ, выполнения диагностических и лечебных манипуляций под визуальным контролем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CC141C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41C">
              <w:rPr>
                <w:rFonts w:ascii="Times New Roman" w:eastAsia="Times New Roman" w:hAnsi="Times New Roman" w:cs="Times New Roman"/>
              </w:rPr>
              <w:t>Встроенная цветная ПЗС (прибор с зарядовой связью) матрица высокого разрешения в дистальном конце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C141C">
              <w:rPr>
                <w:rFonts w:ascii="Times New Roman" w:hAnsi="Times New Roman" w:cs="Times New Roman"/>
                <w:sz w:val="18"/>
                <w:szCs w:val="18"/>
              </w:rPr>
              <w:t>озволяет передавать видеосигнал большей чёткости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 xml:space="preserve">Стандарт передаваемого изображения высокого разрешения </w:t>
            </w:r>
            <w:r w:rsidRPr="00486124">
              <w:rPr>
                <w:rFonts w:ascii="Times New Roman" w:hAnsi="Times New Roman" w:cs="Times New Roman"/>
                <w:lang w:val="en-US"/>
              </w:rPr>
              <w:t>HDTV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Позволяет получать изображение улучшенного качества, соответствующее реальному объекту, с детализацией, которая необходима Вам для улучшения диагностической точности и увеличения Ваших диагностических возможностей. HDTV-технология обеспечивает дифференциацию мельчайших деталей в верхних отделах желудочно-кишечного тракта с высочайшей чёткостью.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6124">
              <w:rPr>
                <w:rFonts w:ascii="Times New Roman" w:hAnsi="Times New Roman" w:cs="Times New Roman"/>
              </w:rPr>
              <w:t>Узкоспектральная</w:t>
            </w:r>
            <w:proofErr w:type="spellEnd"/>
            <w:r w:rsidRPr="004861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124">
              <w:rPr>
                <w:rFonts w:ascii="Times New Roman" w:hAnsi="Times New Roman" w:cs="Times New Roman"/>
              </w:rPr>
              <w:t>видеоэндоскопия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Обработка изображения в специальном спектре освещения для выделения структуры капилляров и других изменений слизистой оболочки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Короткофокусное обследование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Позволяет получить такой же эффект, как при электронном увеличении, простым приближением дистального конца эндоскопа к объекту исследования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 xml:space="preserve">Направление обзора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Прямой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Направление обзора эндоскопа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 xml:space="preserve">Угол поля зрения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140</w:t>
            </w:r>
            <w:r w:rsidRPr="00486124">
              <w:rPr>
                <w:rFonts w:ascii="Times New Roman" w:hAnsi="Times New Roman" w:cs="Times New Roman"/>
                <w:vertAlign w:val="superscript"/>
              </w:rPr>
              <w:t>о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Область зрительно воспринимаемого пространства, которая может быть фиксирована подвижным глазом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 xml:space="preserve">Глубина резкости, в диапазоне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 менее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6124">
              <w:rPr>
                <w:rFonts w:ascii="Times New Roman" w:hAnsi="Times New Roman" w:cs="Times New Roman"/>
              </w:rPr>
              <w:t>(2 – 100)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Диапазон расстояний на снимке, в котором предметы воспринимаются как резкие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86124">
              <w:rPr>
                <w:rFonts w:ascii="Times New Roman" w:hAnsi="Times New Roman" w:cs="Times New Roman"/>
              </w:rPr>
              <w:t xml:space="preserve">Диаметр дистального конца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9,9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Оконечная часть зонда, погружаемая в полость, способствует комфорту пациента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Диаметр вводимой трубки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9,9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Диаметр внутреннего канала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2,8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Обеспечивает использование широкого спектра эндоскопических инструментов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Углы изгиба рабочей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Сгибание в разные стороны аппарата в полости в разных направлениях для получения целостной картинки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210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вниз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90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влево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100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вправо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100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Длина рабочей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1030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Длина, при которой врач может работать с пациентом при введении эндоскопа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Общая длина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1345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Размерная характеристика эндоскопа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Видимое расстояние от дистального конца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Расстояние от дистального конца эндоскопа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Дополнительный водный канал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 xml:space="preserve">Смывает кровь и </w:t>
            </w:r>
            <w:proofErr w:type="spellStart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мукус</w:t>
            </w:r>
            <w:proofErr w:type="spellEnd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 xml:space="preserve"> внутри верхнего отдела </w:t>
            </w:r>
            <w:proofErr w:type="spellStart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гастроинтенстинального</w:t>
            </w:r>
            <w:proofErr w:type="spellEnd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 xml:space="preserve"> тракта, позволяя получить чистое изображение во время исследования</w:t>
            </w:r>
          </w:p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lastRenderedPageBreak/>
              <w:t>1.17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Идентификация эндоскопа с отображением информации о модели, серийном номере, количестве подключений и восстановлении баланса белого цвета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Позволяет идентифицировать определенный вид эндоскопа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Разъем (заземление) на эндоскопе для работы с электрохирургическим инструментарием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Возможность использования электрохирургического инструментария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jc w:val="both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Количество  программируемых кнопок на рукоятке эндоскопа для дистанционного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6124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 xml:space="preserve">Используются для </w:t>
            </w:r>
            <w:proofErr w:type="spellStart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вкл</w:t>
            </w:r>
            <w:proofErr w:type="spellEnd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выкл</w:t>
            </w:r>
            <w:proofErr w:type="spellEnd"/>
            <w:r w:rsidRPr="00486124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дополнительных функций. Чем больше кнопок, тем больше функций можно включать и отключать дистанционно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86124">
              <w:rPr>
                <w:rFonts w:ascii="Times New Roman" w:hAnsi="Times New Roman" w:cs="Times New Roman"/>
              </w:rPr>
              <w:t>Подключение  к</w:t>
            </w:r>
            <w:proofErr w:type="gramEnd"/>
            <w:r w:rsidRPr="00486124">
              <w:rPr>
                <w:rFonts w:ascii="Times New Roman" w:hAnsi="Times New Roman" w:cs="Times New Roman"/>
              </w:rPr>
              <w:t xml:space="preserve">  видеоинформационному  центру  без  дополнительных  адаптеров,  кабелей  и  других  устройств</w:t>
            </w:r>
            <w:r w:rsidRPr="00486124">
              <w:rPr>
                <w:rFonts w:ascii="Times New Roman" w:hAnsi="Times New Roman" w:cs="Times New Roman"/>
              </w:rPr>
              <w:tab/>
            </w:r>
            <w:r w:rsidRPr="00486124">
              <w:rPr>
                <w:rFonts w:ascii="Times New Roman" w:hAnsi="Times New Roman" w:cs="Times New Roman"/>
              </w:rPr>
              <w:tab/>
            </w:r>
          </w:p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Использование оборудования в нерекомендуемых</w:t>
            </w:r>
          </w:p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комбинациях не обеспечивает полной расчетной функциональности</w:t>
            </w:r>
          </w:p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оборудования, а также может поставить под угрозу безопасность пациента и</w:t>
            </w:r>
          </w:p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медицинского персонала</w:t>
            </w:r>
          </w:p>
        </w:tc>
      </w:tr>
      <w:tr w:rsidR="00C8022E" w:rsidRPr="00486124" w:rsidTr="00487D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41C">
              <w:rPr>
                <w:rFonts w:ascii="Times New Roman" w:hAnsi="Times New Roman" w:cs="Times New Roman"/>
              </w:rPr>
              <w:t xml:space="preserve">Полная совместимость с источником света эндоскопическим CLV-180, системным </w:t>
            </w:r>
            <w:proofErr w:type="spellStart"/>
            <w:r w:rsidRPr="00CC141C">
              <w:rPr>
                <w:rFonts w:ascii="Times New Roman" w:hAnsi="Times New Roman" w:cs="Times New Roman"/>
              </w:rPr>
              <w:t>видеоцентром</w:t>
            </w:r>
            <w:proofErr w:type="spellEnd"/>
            <w:r w:rsidRPr="00CC141C">
              <w:rPr>
                <w:rFonts w:ascii="Times New Roman" w:hAnsi="Times New Roman" w:cs="Times New Roman"/>
              </w:rPr>
              <w:t xml:space="preserve"> эндоскопическим CV-180, имеющимся и используемыми Заказчиком.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12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2E" w:rsidRPr="00486124" w:rsidRDefault="00C8022E" w:rsidP="00487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124">
              <w:rPr>
                <w:rFonts w:ascii="Times New Roman" w:hAnsi="Times New Roman" w:cs="Times New Roman"/>
                <w:sz w:val="18"/>
                <w:szCs w:val="18"/>
              </w:rPr>
              <w:t>Совместимость с имеющимся в ЛПУ оборудованием</w:t>
            </w:r>
          </w:p>
        </w:tc>
      </w:tr>
    </w:tbl>
    <w:p w:rsidR="00C8022E" w:rsidRDefault="00C8022E" w:rsidP="00C8022E">
      <w:pPr>
        <w:jc w:val="center"/>
      </w:pPr>
    </w:p>
    <w:sectPr w:rsidR="00C8022E" w:rsidSect="00C8022E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5AB"/>
    <w:multiLevelType w:val="hybridMultilevel"/>
    <w:tmpl w:val="09C67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F6"/>
    <w:rsid w:val="000619F6"/>
    <w:rsid w:val="00063D92"/>
    <w:rsid w:val="003137ED"/>
    <w:rsid w:val="003430B2"/>
    <w:rsid w:val="003E2D74"/>
    <w:rsid w:val="003E3F85"/>
    <w:rsid w:val="004340DE"/>
    <w:rsid w:val="00486124"/>
    <w:rsid w:val="00810262"/>
    <w:rsid w:val="00815A58"/>
    <w:rsid w:val="008818F3"/>
    <w:rsid w:val="00A62D92"/>
    <w:rsid w:val="00A95148"/>
    <w:rsid w:val="00AE07D8"/>
    <w:rsid w:val="00C203D3"/>
    <w:rsid w:val="00C8022E"/>
    <w:rsid w:val="00CB5DC1"/>
    <w:rsid w:val="00CC141C"/>
    <w:rsid w:val="00E75059"/>
    <w:rsid w:val="00F0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532E"/>
  <w15:docId w15:val="{B2A34A11-5E0D-4C9F-B8CD-F796CAA4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6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Силичева Татьяна Ивановна</cp:lastModifiedBy>
  <cp:revision>10</cp:revision>
  <dcterms:created xsi:type="dcterms:W3CDTF">2021-06-24T14:11:00Z</dcterms:created>
  <dcterms:modified xsi:type="dcterms:W3CDTF">2024-08-01T06:54:00Z</dcterms:modified>
</cp:coreProperties>
</file>